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AB079" w14:textId="6AFC017E" w:rsidR="0076446B" w:rsidRPr="00A14241" w:rsidRDefault="00822B4C">
      <w:pPr>
        <w:rPr>
          <w:rFonts w:ascii="Avenir Book" w:hAnsi="Avenir Book"/>
        </w:rPr>
      </w:pPr>
      <w:r>
        <w:rPr>
          <w:rFonts w:ascii="Avenir Black" w:hAnsi="Avenir Black"/>
          <w:b/>
          <w:bCs/>
          <w:sz w:val="32"/>
          <w:szCs w:val="32"/>
        </w:rPr>
        <w:t>Fixed Income SMA Portfolio Manager</w:t>
      </w:r>
      <w:r w:rsidR="00A14241" w:rsidRPr="008D132F">
        <w:rPr>
          <w:rFonts w:ascii="Avenir Black" w:hAnsi="Avenir Black"/>
          <w:b/>
          <w:bCs/>
          <w:sz w:val="32"/>
          <w:szCs w:val="32"/>
        </w:rPr>
        <w:t xml:space="preserve"> Job Description</w:t>
      </w:r>
      <w:r w:rsidR="00A14241" w:rsidRPr="00A14241">
        <w:rPr>
          <w:rFonts w:ascii="Avenir Book" w:hAnsi="Avenir Book"/>
        </w:rPr>
        <w:t xml:space="preserve"> </w:t>
      </w:r>
    </w:p>
    <w:p w14:paraId="37F9C855" w14:textId="77777777" w:rsidR="00A14241" w:rsidRPr="00A14241" w:rsidRDefault="00A14241">
      <w:pPr>
        <w:rPr>
          <w:rFonts w:ascii="Avenir Book" w:hAnsi="Avenir Book"/>
        </w:rPr>
      </w:pPr>
    </w:p>
    <w:p w14:paraId="24CAC5E5" w14:textId="77777777" w:rsidR="00A14241" w:rsidRPr="00DF03BD" w:rsidRDefault="00A14241" w:rsidP="00A14241">
      <w:pPr>
        <w:rPr>
          <w:rFonts w:ascii="Avenir Black" w:hAnsi="Avenir Black"/>
          <w:b/>
          <w:bCs/>
          <w:sz w:val="28"/>
          <w:szCs w:val="28"/>
        </w:rPr>
      </w:pPr>
      <w:r w:rsidRPr="00DF03BD">
        <w:rPr>
          <w:rFonts w:ascii="Avenir Black" w:hAnsi="Avenir Black"/>
          <w:b/>
          <w:bCs/>
          <w:sz w:val="28"/>
          <w:szCs w:val="28"/>
        </w:rPr>
        <w:t>Position Summary</w:t>
      </w:r>
    </w:p>
    <w:p w14:paraId="0BF08B06" w14:textId="630B40FC" w:rsidR="004A1D9E" w:rsidRDefault="006933F6">
      <w:pPr>
        <w:rPr>
          <w:rFonts w:ascii="Avenir Book" w:hAnsi="Avenir Book"/>
        </w:rPr>
      </w:pPr>
      <w:r w:rsidRPr="00304DE9">
        <w:rPr>
          <w:rFonts w:ascii="Avenir Book" w:hAnsi="Avenir Book"/>
        </w:rPr>
        <w:t xml:space="preserve">This role offers a unique opportunity for a skilled and entrepreneurial </w:t>
      </w:r>
      <w:r>
        <w:rPr>
          <w:rFonts w:ascii="Avenir Book" w:hAnsi="Avenir Book"/>
        </w:rPr>
        <w:t>portfolio manager</w:t>
      </w:r>
      <w:r w:rsidRPr="00304DE9">
        <w:rPr>
          <w:rFonts w:ascii="Avenir Book" w:hAnsi="Avenir Book"/>
        </w:rPr>
        <w:t xml:space="preserve"> to join an innovative investment team at a </w:t>
      </w:r>
      <w:r>
        <w:rPr>
          <w:rFonts w:ascii="Avenir Book" w:hAnsi="Avenir Book"/>
        </w:rPr>
        <w:t xml:space="preserve">growing financial services </w:t>
      </w:r>
      <w:r w:rsidRPr="00304DE9">
        <w:rPr>
          <w:rFonts w:ascii="Avenir Book" w:hAnsi="Avenir Book"/>
        </w:rPr>
        <w:t>firm driven by technology</w:t>
      </w:r>
      <w:r w:rsidR="002E39DE">
        <w:rPr>
          <w:rFonts w:ascii="Avenir Book" w:hAnsi="Avenir Book"/>
        </w:rPr>
        <w:t>-enabled</w:t>
      </w:r>
      <w:r w:rsidRPr="00304DE9">
        <w:rPr>
          <w:rFonts w:ascii="Avenir Book" w:hAnsi="Avenir Book"/>
        </w:rPr>
        <w:t xml:space="preserve"> investment management.</w:t>
      </w:r>
      <w:r w:rsidR="002E39DE">
        <w:rPr>
          <w:rFonts w:ascii="Avenir Book" w:hAnsi="Avenir Book"/>
        </w:rPr>
        <w:t xml:space="preserve"> </w:t>
      </w:r>
      <w:r w:rsidR="002E39DE" w:rsidRPr="00304DE9">
        <w:rPr>
          <w:rFonts w:ascii="Avenir Book" w:hAnsi="Avenir Book"/>
        </w:rPr>
        <w:t xml:space="preserve">Leveraging </w:t>
      </w:r>
      <w:r w:rsidR="004A1D9E">
        <w:rPr>
          <w:rFonts w:ascii="Avenir Book" w:hAnsi="Avenir Book"/>
        </w:rPr>
        <w:t xml:space="preserve">portfolio management </w:t>
      </w:r>
      <w:r w:rsidR="002E39DE" w:rsidRPr="00304DE9">
        <w:rPr>
          <w:rFonts w:ascii="Avenir Book" w:hAnsi="Avenir Book"/>
        </w:rPr>
        <w:t xml:space="preserve">expertise across </w:t>
      </w:r>
      <w:r w:rsidR="004A1D9E">
        <w:rPr>
          <w:rFonts w:ascii="Avenir Book" w:hAnsi="Avenir Book"/>
        </w:rPr>
        <w:t>a range of municipal and cash management investment strategies</w:t>
      </w:r>
      <w:r w:rsidR="002E39DE" w:rsidRPr="00304DE9">
        <w:rPr>
          <w:rFonts w:ascii="Avenir Book" w:hAnsi="Avenir Book"/>
        </w:rPr>
        <w:t xml:space="preserve">, the </w:t>
      </w:r>
      <w:r w:rsidR="004A1D9E">
        <w:rPr>
          <w:rFonts w:ascii="Avenir Book" w:hAnsi="Avenir Book"/>
        </w:rPr>
        <w:t>portfolio manager</w:t>
      </w:r>
      <w:r w:rsidR="002E39DE" w:rsidRPr="00304DE9">
        <w:rPr>
          <w:rFonts w:ascii="Avenir Book" w:hAnsi="Avenir Book"/>
        </w:rPr>
        <w:t xml:space="preserve"> will play a key role in the firm's proprietary investment process </w:t>
      </w:r>
      <w:r w:rsidR="004A1D9E">
        <w:rPr>
          <w:rFonts w:ascii="Avenir Book" w:hAnsi="Avenir Book"/>
        </w:rPr>
        <w:t xml:space="preserve">while </w:t>
      </w:r>
      <w:r w:rsidR="004A1D9E" w:rsidRPr="00822B4C">
        <w:rPr>
          <w:rFonts w:ascii="Avenir Book" w:hAnsi="Avenir Book"/>
        </w:rPr>
        <w:t>gain</w:t>
      </w:r>
      <w:r w:rsidR="004A1D9E">
        <w:rPr>
          <w:rFonts w:ascii="Avenir Book" w:hAnsi="Avenir Book"/>
        </w:rPr>
        <w:t>ing</w:t>
      </w:r>
      <w:r w:rsidR="004A1D9E" w:rsidRPr="00822B4C">
        <w:rPr>
          <w:rFonts w:ascii="Avenir Book" w:hAnsi="Avenir Book"/>
        </w:rPr>
        <w:t xml:space="preserve"> valuable </w:t>
      </w:r>
      <w:r w:rsidR="004A1D9E">
        <w:rPr>
          <w:rFonts w:ascii="Avenir Book" w:hAnsi="Avenir Book"/>
        </w:rPr>
        <w:t xml:space="preserve">buy-side </w:t>
      </w:r>
      <w:r w:rsidR="004A1D9E" w:rsidRPr="00822B4C">
        <w:rPr>
          <w:rFonts w:ascii="Avenir Book" w:hAnsi="Avenir Book"/>
        </w:rPr>
        <w:t>exposure</w:t>
      </w:r>
      <w:r w:rsidR="004A1D9E">
        <w:rPr>
          <w:rFonts w:ascii="Avenir Book" w:hAnsi="Avenir Book"/>
        </w:rPr>
        <w:t xml:space="preserve"> and making a measurable impact</w:t>
      </w:r>
      <w:r w:rsidR="002E39DE" w:rsidRPr="00304DE9">
        <w:rPr>
          <w:rFonts w:ascii="Avenir Book" w:hAnsi="Avenir Book"/>
        </w:rPr>
        <w:t>.</w:t>
      </w:r>
      <w:r w:rsidR="004A1D9E">
        <w:rPr>
          <w:rFonts w:ascii="Avenir Book" w:hAnsi="Avenir Book"/>
        </w:rPr>
        <w:t xml:space="preserve"> Responsibilities include </w:t>
      </w:r>
      <w:r w:rsidR="004A1D9E" w:rsidRPr="00822B4C">
        <w:rPr>
          <w:rFonts w:ascii="Avenir Book" w:hAnsi="Avenir Book"/>
        </w:rPr>
        <w:t>the daily management of separately managed account (SMA) portfolios</w:t>
      </w:r>
      <w:r w:rsidR="004A1D9E">
        <w:rPr>
          <w:rFonts w:ascii="Avenir Book" w:hAnsi="Avenir Book"/>
        </w:rPr>
        <w:t xml:space="preserve">. </w:t>
      </w:r>
    </w:p>
    <w:p w14:paraId="01259BBD" w14:textId="77777777" w:rsidR="00A14241" w:rsidRDefault="00A14241">
      <w:pPr>
        <w:rPr>
          <w:rFonts w:ascii="Avenir Book" w:hAnsi="Avenir Book"/>
        </w:rPr>
      </w:pPr>
    </w:p>
    <w:p w14:paraId="05BD5AB9" w14:textId="77777777" w:rsidR="00393221" w:rsidRPr="00393221" w:rsidRDefault="00393221" w:rsidP="00393221">
      <w:pPr>
        <w:rPr>
          <w:rFonts w:ascii="Avenir Black" w:hAnsi="Avenir Black"/>
          <w:b/>
          <w:bCs/>
          <w:sz w:val="28"/>
          <w:szCs w:val="28"/>
        </w:rPr>
      </w:pPr>
      <w:r w:rsidRPr="00393221">
        <w:rPr>
          <w:rFonts w:ascii="Avenir Black" w:hAnsi="Avenir Black"/>
          <w:b/>
          <w:bCs/>
          <w:sz w:val="28"/>
          <w:szCs w:val="28"/>
        </w:rPr>
        <w:t>Primary Responsibilities</w:t>
      </w:r>
    </w:p>
    <w:p w14:paraId="432C718C" w14:textId="7B376811" w:rsidR="007E0612" w:rsidRPr="007E0612" w:rsidRDefault="007E0612" w:rsidP="00074D21">
      <w:pPr>
        <w:pStyle w:val="ListParagraph"/>
        <w:numPr>
          <w:ilvl w:val="0"/>
          <w:numId w:val="6"/>
        </w:numPr>
        <w:rPr>
          <w:rFonts w:ascii="Avenir Book" w:hAnsi="Avenir Book"/>
        </w:rPr>
      </w:pPr>
      <w:r w:rsidRPr="00074D21">
        <w:rPr>
          <w:rFonts w:ascii="Avenir Book" w:hAnsi="Avenir Book"/>
        </w:rPr>
        <w:t>Contribute to d</w:t>
      </w:r>
      <w:r w:rsidRPr="007E0612">
        <w:rPr>
          <w:rFonts w:ascii="Avenir Book" w:hAnsi="Avenir Book"/>
        </w:rPr>
        <w:t>evelop</w:t>
      </w:r>
      <w:r w:rsidRPr="00074D21">
        <w:rPr>
          <w:rFonts w:ascii="Avenir Book" w:hAnsi="Avenir Book"/>
        </w:rPr>
        <w:t>ing</w:t>
      </w:r>
      <w:r w:rsidRPr="007E0612">
        <w:rPr>
          <w:rFonts w:ascii="Avenir Book" w:hAnsi="Avenir Book"/>
        </w:rPr>
        <w:t>, communicat</w:t>
      </w:r>
      <w:r w:rsidRPr="00074D21">
        <w:rPr>
          <w:rFonts w:ascii="Avenir Book" w:hAnsi="Avenir Book"/>
        </w:rPr>
        <w:t>ing</w:t>
      </w:r>
      <w:r w:rsidRPr="007E0612">
        <w:rPr>
          <w:rFonts w:ascii="Avenir Book" w:hAnsi="Avenir Book"/>
        </w:rPr>
        <w:t>, and execut</w:t>
      </w:r>
      <w:r w:rsidRPr="00074D21">
        <w:rPr>
          <w:rFonts w:ascii="Avenir Book" w:hAnsi="Avenir Book"/>
        </w:rPr>
        <w:t>ing</w:t>
      </w:r>
      <w:r w:rsidRPr="007E0612">
        <w:rPr>
          <w:rFonts w:ascii="Avenir Book" w:hAnsi="Avenir Book"/>
        </w:rPr>
        <w:t xml:space="preserve"> investment strategies</w:t>
      </w:r>
    </w:p>
    <w:p w14:paraId="1B0CF170" w14:textId="7EC49695" w:rsidR="007E0612" w:rsidRPr="007E0612" w:rsidRDefault="007E0612" w:rsidP="00074D21">
      <w:pPr>
        <w:pStyle w:val="ListParagraph"/>
        <w:numPr>
          <w:ilvl w:val="0"/>
          <w:numId w:val="6"/>
        </w:numPr>
        <w:rPr>
          <w:rFonts w:ascii="Avenir Book" w:hAnsi="Avenir Book"/>
        </w:rPr>
      </w:pPr>
      <w:r w:rsidRPr="007E0612">
        <w:rPr>
          <w:rFonts w:ascii="Avenir Book" w:hAnsi="Avenir Book"/>
        </w:rPr>
        <w:t>Execute bond trades and allocate block trades to client accounts</w:t>
      </w:r>
      <w:r w:rsidR="00074D21" w:rsidRPr="00074D21">
        <w:rPr>
          <w:rFonts w:ascii="Avenir Book" w:hAnsi="Avenir Book"/>
        </w:rPr>
        <w:t xml:space="preserve"> firm-wide</w:t>
      </w:r>
    </w:p>
    <w:p w14:paraId="5A971D8B" w14:textId="77777777" w:rsidR="007E0612" w:rsidRPr="007E0612" w:rsidRDefault="007E0612" w:rsidP="00074D21">
      <w:pPr>
        <w:pStyle w:val="ListParagraph"/>
        <w:numPr>
          <w:ilvl w:val="0"/>
          <w:numId w:val="6"/>
        </w:numPr>
        <w:rPr>
          <w:rFonts w:ascii="Avenir Book" w:hAnsi="Avenir Book"/>
        </w:rPr>
      </w:pPr>
      <w:r w:rsidRPr="007E0612">
        <w:rPr>
          <w:rFonts w:ascii="Avenir Book" w:hAnsi="Avenir Book"/>
        </w:rPr>
        <w:t>Oversee and implement a comprehensive cash management program</w:t>
      </w:r>
    </w:p>
    <w:p w14:paraId="72553EC0" w14:textId="77777777" w:rsidR="007E0612" w:rsidRPr="007E0612" w:rsidRDefault="007E0612" w:rsidP="00074D21">
      <w:pPr>
        <w:pStyle w:val="ListParagraph"/>
        <w:numPr>
          <w:ilvl w:val="0"/>
          <w:numId w:val="6"/>
        </w:numPr>
        <w:rPr>
          <w:rFonts w:ascii="Avenir Book" w:hAnsi="Avenir Book"/>
        </w:rPr>
      </w:pPr>
      <w:r w:rsidRPr="007E0612">
        <w:rPr>
          <w:rFonts w:ascii="Avenir Book" w:hAnsi="Avenir Book"/>
        </w:rPr>
        <w:t>Conduct account reviews to identify portfolio needs or yield enhancement opportunities</w:t>
      </w:r>
    </w:p>
    <w:p w14:paraId="34B94C72" w14:textId="77777777" w:rsidR="00074D21" w:rsidRPr="00393221" w:rsidRDefault="00074D21" w:rsidP="00074D21">
      <w:pPr>
        <w:pStyle w:val="ListParagraph"/>
        <w:numPr>
          <w:ilvl w:val="0"/>
          <w:numId w:val="6"/>
        </w:numPr>
        <w:rPr>
          <w:rFonts w:ascii="Avenir Book" w:hAnsi="Avenir Book"/>
        </w:rPr>
      </w:pPr>
      <w:r w:rsidRPr="00393221">
        <w:rPr>
          <w:rFonts w:ascii="Avenir Book" w:hAnsi="Avenir Book"/>
        </w:rPr>
        <w:t>Generate and clearly articulate actionable investment ideas</w:t>
      </w:r>
    </w:p>
    <w:p w14:paraId="20FC70A6" w14:textId="1A8A4D02" w:rsidR="007E0612" w:rsidRPr="007E0612" w:rsidRDefault="00074D21" w:rsidP="00074D21">
      <w:pPr>
        <w:pStyle w:val="ListParagraph"/>
        <w:numPr>
          <w:ilvl w:val="0"/>
          <w:numId w:val="6"/>
        </w:numPr>
        <w:rPr>
          <w:rFonts w:ascii="Avenir Book" w:hAnsi="Avenir Book"/>
        </w:rPr>
      </w:pPr>
      <w:r>
        <w:rPr>
          <w:rFonts w:ascii="Avenir Book" w:hAnsi="Avenir Book"/>
        </w:rPr>
        <w:t>Understand and c</w:t>
      </w:r>
      <w:r w:rsidR="007E0612" w:rsidRPr="007E0612">
        <w:rPr>
          <w:rFonts w:ascii="Avenir Book" w:hAnsi="Avenir Book"/>
        </w:rPr>
        <w:t>ommunicate sources of relative performance and attribution</w:t>
      </w:r>
    </w:p>
    <w:p w14:paraId="0F7A643A" w14:textId="77777777" w:rsidR="007E0612" w:rsidRPr="007E0612" w:rsidRDefault="007E0612" w:rsidP="00074D21">
      <w:pPr>
        <w:pStyle w:val="ListParagraph"/>
        <w:numPr>
          <w:ilvl w:val="0"/>
          <w:numId w:val="6"/>
        </w:numPr>
        <w:rPr>
          <w:rFonts w:ascii="Avenir Book" w:hAnsi="Avenir Book"/>
        </w:rPr>
      </w:pPr>
      <w:r w:rsidRPr="007E0612">
        <w:rPr>
          <w:rFonts w:ascii="Avenir Book" w:hAnsi="Avenir Book"/>
        </w:rPr>
        <w:t>Investigate and resolve transaction settlement issues promptly</w:t>
      </w:r>
    </w:p>
    <w:p w14:paraId="5EF7B33C" w14:textId="77777777" w:rsidR="00074D21" w:rsidRPr="001C1D94" w:rsidRDefault="00074D21" w:rsidP="001C1D94">
      <w:pPr>
        <w:pStyle w:val="ListParagraph"/>
        <w:numPr>
          <w:ilvl w:val="0"/>
          <w:numId w:val="6"/>
        </w:numPr>
        <w:rPr>
          <w:rFonts w:ascii="Avenir Book" w:hAnsi="Avenir Book"/>
        </w:rPr>
      </w:pPr>
      <w:r>
        <w:rPr>
          <w:rFonts w:ascii="Avenir Book" w:hAnsi="Avenir Book"/>
        </w:rPr>
        <w:t>D</w:t>
      </w:r>
      <w:r w:rsidRPr="00393221">
        <w:rPr>
          <w:rFonts w:ascii="Avenir Book" w:hAnsi="Avenir Book"/>
        </w:rPr>
        <w:t>iscuss portfolio strategy, performance, and market developments</w:t>
      </w:r>
      <w:r>
        <w:rPr>
          <w:rFonts w:ascii="Avenir Book" w:hAnsi="Avenir Book"/>
        </w:rPr>
        <w:t xml:space="preserve"> with clients and </w:t>
      </w:r>
      <w:r w:rsidRPr="00393221">
        <w:rPr>
          <w:rFonts w:ascii="Avenir Book" w:hAnsi="Avenir Book"/>
        </w:rPr>
        <w:t xml:space="preserve">internal </w:t>
      </w:r>
      <w:r>
        <w:rPr>
          <w:rFonts w:ascii="Avenir Book" w:hAnsi="Avenir Book"/>
        </w:rPr>
        <w:t>team</w:t>
      </w:r>
      <w:r w:rsidRPr="00393221">
        <w:rPr>
          <w:rFonts w:ascii="Avenir Book" w:hAnsi="Avenir Book"/>
        </w:rPr>
        <w:t>s</w:t>
      </w:r>
      <w:r w:rsidRPr="007E0612">
        <w:rPr>
          <w:rFonts w:ascii="Avenir Book" w:hAnsi="Avenir Book"/>
        </w:rPr>
        <w:t xml:space="preserve"> </w:t>
      </w:r>
    </w:p>
    <w:p w14:paraId="48276F2F" w14:textId="5A3CEBC5" w:rsidR="001C1D94" w:rsidRPr="001C1D94" w:rsidRDefault="001C1D94" w:rsidP="001C1D94">
      <w:pPr>
        <w:pStyle w:val="ListParagraph"/>
        <w:numPr>
          <w:ilvl w:val="0"/>
          <w:numId w:val="6"/>
        </w:numPr>
        <w:rPr>
          <w:rFonts w:ascii="Avenir Book" w:hAnsi="Avenir Book"/>
        </w:rPr>
      </w:pPr>
      <w:r w:rsidRPr="001C1D94">
        <w:rPr>
          <w:rFonts w:ascii="Avenir Book" w:hAnsi="Avenir Book"/>
        </w:rPr>
        <w:t>Develop</w:t>
      </w:r>
      <w:r>
        <w:rPr>
          <w:rFonts w:ascii="Avenir Book" w:hAnsi="Avenir Book"/>
        </w:rPr>
        <w:t xml:space="preserve"> and build relationships with brokers</w:t>
      </w:r>
    </w:p>
    <w:p w14:paraId="067D5B8B" w14:textId="6C7BE853" w:rsidR="00A14241" w:rsidRPr="00074D21" w:rsidRDefault="007E0612" w:rsidP="001C1D94">
      <w:pPr>
        <w:pStyle w:val="ListParagraph"/>
        <w:numPr>
          <w:ilvl w:val="0"/>
          <w:numId w:val="6"/>
        </w:numPr>
      </w:pPr>
      <w:r w:rsidRPr="007E0612">
        <w:rPr>
          <w:rFonts w:ascii="Avenir Book" w:hAnsi="Avenir Book"/>
        </w:rPr>
        <w:t xml:space="preserve">Assist in creating market commentaries and portfolio updates to support </w:t>
      </w:r>
      <w:r w:rsidR="001C1D94">
        <w:rPr>
          <w:rFonts w:ascii="Avenir Book" w:hAnsi="Avenir Book"/>
        </w:rPr>
        <w:t xml:space="preserve">sales and </w:t>
      </w:r>
      <w:r w:rsidRPr="007E0612">
        <w:rPr>
          <w:rFonts w:ascii="Avenir Book" w:hAnsi="Avenir Book"/>
        </w:rPr>
        <w:t>marketing efforts</w:t>
      </w:r>
      <w:r w:rsidR="001C1D94">
        <w:tab/>
      </w:r>
      <w:r w:rsidR="001C1D94">
        <w:tab/>
      </w:r>
      <w:r w:rsidR="001C1D94">
        <w:tab/>
      </w:r>
      <w:r w:rsidR="001C1D94">
        <w:tab/>
      </w:r>
      <w:r w:rsidR="001C1D94">
        <w:tab/>
      </w:r>
      <w:r w:rsidR="001C1D94">
        <w:tab/>
      </w:r>
    </w:p>
    <w:p w14:paraId="753F3E34" w14:textId="77777777" w:rsidR="001C1D94" w:rsidRDefault="001C1D94" w:rsidP="00A14241">
      <w:pPr>
        <w:rPr>
          <w:rFonts w:ascii="Avenir Black" w:hAnsi="Avenir Black"/>
          <w:b/>
          <w:bCs/>
          <w:sz w:val="28"/>
          <w:szCs w:val="28"/>
        </w:rPr>
      </w:pPr>
    </w:p>
    <w:p w14:paraId="2E3A64E1" w14:textId="688C9BBB" w:rsidR="00A14241" w:rsidRPr="00DF03BD" w:rsidRDefault="00A14241" w:rsidP="00A14241">
      <w:pPr>
        <w:rPr>
          <w:rFonts w:ascii="Avenir Black" w:hAnsi="Avenir Black"/>
          <w:b/>
          <w:bCs/>
          <w:sz w:val="28"/>
          <w:szCs w:val="28"/>
        </w:rPr>
      </w:pPr>
      <w:r w:rsidRPr="00DF03BD">
        <w:rPr>
          <w:rFonts w:ascii="Avenir Black" w:hAnsi="Avenir Black"/>
          <w:b/>
          <w:bCs/>
          <w:sz w:val="28"/>
          <w:szCs w:val="28"/>
        </w:rPr>
        <w:t>Qualifications</w:t>
      </w:r>
    </w:p>
    <w:p w14:paraId="113CE9ED" w14:textId="77777777" w:rsidR="00A14241" w:rsidRPr="00DF03BD" w:rsidRDefault="00A14241" w:rsidP="00A14241">
      <w:pPr>
        <w:rPr>
          <w:rFonts w:ascii="Avenir Book" w:hAnsi="Avenir Book"/>
          <w:u w:val="single"/>
        </w:rPr>
      </w:pPr>
      <w:r w:rsidRPr="00DF03BD">
        <w:rPr>
          <w:rFonts w:ascii="Avenir Book" w:hAnsi="Avenir Book"/>
          <w:u w:val="single"/>
        </w:rPr>
        <w:t>Education</w:t>
      </w:r>
    </w:p>
    <w:p w14:paraId="5FBD0534" w14:textId="3939CC4F" w:rsidR="00551923" w:rsidRPr="00551923" w:rsidRDefault="00551923" w:rsidP="00551923">
      <w:pPr>
        <w:pStyle w:val="ListParagraph"/>
        <w:numPr>
          <w:ilvl w:val="0"/>
          <w:numId w:val="4"/>
        </w:numPr>
        <w:rPr>
          <w:rFonts w:ascii="Avenir Book" w:hAnsi="Avenir Book"/>
        </w:rPr>
      </w:pPr>
      <w:r w:rsidRPr="00551923">
        <w:rPr>
          <w:rFonts w:ascii="Avenir Book" w:hAnsi="Avenir Book"/>
        </w:rPr>
        <w:t>Bachelor’s degree</w:t>
      </w:r>
      <w:r w:rsidR="00A331D3">
        <w:rPr>
          <w:rFonts w:ascii="Avenir Book" w:hAnsi="Avenir Book"/>
        </w:rPr>
        <w:t xml:space="preserve"> required</w:t>
      </w:r>
      <w:r w:rsidRPr="00551923">
        <w:rPr>
          <w:rFonts w:ascii="Avenir Book" w:hAnsi="Avenir Book"/>
        </w:rPr>
        <w:t xml:space="preserve">, </w:t>
      </w:r>
      <w:proofErr w:type="gramStart"/>
      <w:r w:rsidRPr="00551923">
        <w:rPr>
          <w:rFonts w:ascii="Avenir Book" w:hAnsi="Avenir Book"/>
        </w:rPr>
        <w:t>Master’s</w:t>
      </w:r>
      <w:proofErr w:type="gramEnd"/>
      <w:r w:rsidRPr="00551923">
        <w:rPr>
          <w:rFonts w:ascii="Avenir Book" w:hAnsi="Avenir Book"/>
        </w:rPr>
        <w:t xml:space="preserve"> degree preferred</w:t>
      </w:r>
      <w:r w:rsidR="00A331D3">
        <w:rPr>
          <w:rFonts w:ascii="Avenir Book" w:hAnsi="Avenir Book"/>
        </w:rPr>
        <w:t>.</w:t>
      </w:r>
    </w:p>
    <w:p w14:paraId="1B1E762B" w14:textId="74CB4157" w:rsidR="004A0469" w:rsidRPr="004A0469" w:rsidRDefault="004A0469" w:rsidP="004A0469">
      <w:pPr>
        <w:pStyle w:val="ListParagraph"/>
        <w:numPr>
          <w:ilvl w:val="0"/>
          <w:numId w:val="4"/>
        </w:numPr>
        <w:rPr>
          <w:rFonts w:ascii="Avenir Book" w:hAnsi="Avenir Book"/>
        </w:rPr>
      </w:pPr>
      <w:r w:rsidRPr="00551923">
        <w:rPr>
          <w:rFonts w:ascii="Avenir Book" w:hAnsi="Avenir Book"/>
        </w:rPr>
        <w:t xml:space="preserve">CFA designation or progress towards </w:t>
      </w:r>
      <w:r w:rsidR="00393221">
        <w:rPr>
          <w:rFonts w:ascii="Avenir Book" w:hAnsi="Avenir Book"/>
        </w:rPr>
        <w:t xml:space="preserve">the designation </w:t>
      </w:r>
      <w:r w:rsidRPr="00551923">
        <w:rPr>
          <w:rFonts w:ascii="Avenir Book" w:hAnsi="Avenir Book"/>
        </w:rPr>
        <w:t>is a plus</w:t>
      </w:r>
      <w:r w:rsidR="00A331D3">
        <w:rPr>
          <w:rFonts w:ascii="Avenir Book" w:hAnsi="Avenir Book"/>
        </w:rPr>
        <w:t>.</w:t>
      </w:r>
    </w:p>
    <w:p w14:paraId="34312EAD" w14:textId="77777777" w:rsidR="00551923" w:rsidRDefault="00551923" w:rsidP="00A14241">
      <w:pPr>
        <w:rPr>
          <w:rFonts w:ascii="Avenir Book" w:hAnsi="Avenir Book"/>
          <w:u w:val="single"/>
        </w:rPr>
      </w:pPr>
    </w:p>
    <w:p w14:paraId="27FF8341" w14:textId="6A64B2ED" w:rsidR="00A14241" w:rsidRPr="00DF03BD" w:rsidRDefault="00A14241" w:rsidP="00A14241">
      <w:pPr>
        <w:rPr>
          <w:rFonts w:ascii="Avenir Book" w:hAnsi="Avenir Book"/>
          <w:u w:val="single"/>
        </w:rPr>
      </w:pPr>
      <w:r w:rsidRPr="00DF03BD">
        <w:rPr>
          <w:rFonts w:ascii="Avenir Book" w:hAnsi="Avenir Book"/>
          <w:u w:val="single"/>
        </w:rPr>
        <w:t>Professional Experience</w:t>
      </w:r>
    </w:p>
    <w:p w14:paraId="1164B469" w14:textId="0DC7FCE0" w:rsidR="00551923" w:rsidRPr="004A0469" w:rsidRDefault="00551923" w:rsidP="004A0469">
      <w:pPr>
        <w:pStyle w:val="ListParagraph"/>
        <w:numPr>
          <w:ilvl w:val="0"/>
          <w:numId w:val="5"/>
        </w:numPr>
        <w:rPr>
          <w:rFonts w:ascii="Avenir Book" w:hAnsi="Avenir Book"/>
        </w:rPr>
      </w:pPr>
      <w:r w:rsidRPr="00551923">
        <w:rPr>
          <w:rFonts w:ascii="Avenir Book" w:hAnsi="Avenir Book"/>
        </w:rPr>
        <w:t>2</w:t>
      </w:r>
      <w:r w:rsidR="00A331D3">
        <w:rPr>
          <w:rFonts w:ascii="Avenir Book" w:hAnsi="Avenir Book"/>
        </w:rPr>
        <w:t xml:space="preserve"> </w:t>
      </w:r>
      <w:r w:rsidRPr="00551923">
        <w:rPr>
          <w:rFonts w:ascii="Avenir Book" w:hAnsi="Avenir Book"/>
        </w:rPr>
        <w:t>-</w:t>
      </w:r>
      <w:r w:rsidR="00A331D3">
        <w:rPr>
          <w:rFonts w:ascii="Avenir Book" w:hAnsi="Avenir Book"/>
        </w:rPr>
        <w:t xml:space="preserve"> </w:t>
      </w:r>
      <w:r w:rsidRPr="00551923">
        <w:rPr>
          <w:rFonts w:ascii="Avenir Book" w:hAnsi="Avenir Book"/>
        </w:rPr>
        <w:t>5 years of relevant professional experience</w:t>
      </w:r>
      <w:r w:rsidR="004A0469">
        <w:rPr>
          <w:rFonts w:ascii="Avenir Book" w:hAnsi="Avenir Book"/>
        </w:rPr>
        <w:t>, k</w:t>
      </w:r>
      <w:r w:rsidRPr="004A0469">
        <w:rPr>
          <w:rFonts w:ascii="Avenir Book" w:hAnsi="Avenir Book"/>
        </w:rPr>
        <w:t>nowledge of fixed income investing with emphasis on municipal bonds</w:t>
      </w:r>
      <w:r w:rsidR="004A0469">
        <w:rPr>
          <w:rFonts w:ascii="Avenir Book" w:hAnsi="Avenir Book"/>
        </w:rPr>
        <w:t>.</w:t>
      </w:r>
    </w:p>
    <w:p w14:paraId="03FC6964" w14:textId="1CBCC001" w:rsidR="00F07100" w:rsidRPr="00551923" w:rsidRDefault="004A0469" w:rsidP="00F07100">
      <w:pPr>
        <w:pStyle w:val="ListParagraph"/>
        <w:numPr>
          <w:ilvl w:val="0"/>
          <w:numId w:val="5"/>
        </w:numPr>
        <w:rPr>
          <w:rFonts w:ascii="Avenir Book" w:hAnsi="Avenir Book"/>
        </w:rPr>
      </w:pPr>
      <w:r>
        <w:rPr>
          <w:rFonts w:ascii="Avenir Book" w:hAnsi="Avenir Book"/>
        </w:rPr>
        <w:t>2</w:t>
      </w:r>
      <w:r w:rsidR="00F07100" w:rsidRPr="00551923">
        <w:rPr>
          <w:rFonts w:ascii="Avenir Book" w:hAnsi="Avenir Book"/>
        </w:rPr>
        <w:t>+ years of direct municipal bond portfolio management experience</w:t>
      </w:r>
      <w:r>
        <w:rPr>
          <w:rFonts w:ascii="Avenir Book" w:hAnsi="Avenir Book"/>
        </w:rPr>
        <w:t>.</w:t>
      </w:r>
    </w:p>
    <w:p w14:paraId="2A5F6D73" w14:textId="77777777" w:rsidR="00551923" w:rsidRDefault="00551923" w:rsidP="00A14241">
      <w:pPr>
        <w:rPr>
          <w:rFonts w:ascii="Avenir Book" w:hAnsi="Avenir Book"/>
          <w:u w:val="single"/>
        </w:rPr>
      </w:pPr>
    </w:p>
    <w:p w14:paraId="605A8DD3" w14:textId="77777777" w:rsidR="00E3697F" w:rsidRDefault="00E3697F">
      <w:pPr>
        <w:rPr>
          <w:rFonts w:ascii="Avenir Book" w:hAnsi="Avenir Book"/>
          <w:u w:val="single"/>
        </w:rPr>
      </w:pPr>
      <w:r>
        <w:rPr>
          <w:rFonts w:ascii="Avenir Book" w:hAnsi="Avenir Book"/>
          <w:u w:val="single"/>
        </w:rPr>
        <w:br w:type="page"/>
      </w:r>
    </w:p>
    <w:p w14:paraId="287316F3" w14:textId="74CFBB8A" w:rsidR="00A14241" w:rsidRPr="00DF03BD" w:rsidRDefault="000E7184" w:rsidP="00A14241">
      <w:pPr>
        <w:rPr>
          <w:rFonts w:ascii="Avenir Book" w:hAnsi="Avenir Book"/>
          <w:u w:val="single"/>
        </w:rPr>
      </w:pPr>
      <w:r>
        <w:rPr>
          <w:rFonts w:ascii="Avenir Book" w:hAnsi="Avenir Book"/>
          <w:u w:val="single"/>
        </w:rPr>
        <w:lastRenderedPageBreak/>
        <w:t xml:space="preserve">Required </w:t>
      </w:r>
      <w:r w:rsidR="00A14241" w:rsidRPr="00DF03BD">
        <w:rPr>
          <w:rFonts w:ascii="Avenir Book" w:hAnsi="Avenir Book"/>
          <w:u w:val="single"/>
        </w:rPr>
        <w:t>Attributes</w:t>
      </w:r>
    </w:p>
    <w:p w14:paraId="2C0981D1" w14:textId="628B0844" w:rsidR="004A0469" w:rsidRDefault="004A0469" w:rsidP="004A0469">
      <w:pPr>
        <w:pStyle w:val="ListParagraph"/>
        <w:numPr>
          <w:ilvl w:val="0"/>
          <w:numId w:val="5"/>
        </w:numPr>
        <w:rPr>
          <w:rFonts w:ascii="Avenir Book" w:hAnsi="Avenir Book"/>
        </w:rPr>
      </w:pPr>
      <w:r w:rsidRPr="00551923">
        <w:rPr>
          <w:rFonts w:ascii="Avenir Book" w:hAnsi="Avenir Book"/>
        </w:rPr>
        <w:t xml:space="preserve">Working knowledge of municipal </w:t>
      </w:r>
      <w:r w:rsidR="00426B18">
        <w:rPr>
          <w:rFonts w:ascii="Avenir Book" w:hAnsi="Avenir Book"/>
        </w:rPr>
        <w:t xml:space="preserve">bond </w:t>
      </w:r>
      <w:r w:rsidRPr="00551923">
        <w:rPr>
          <w:rFonts w:ascii="Avenir Book" w:hAnsi="Avenir Book"/>
        </w:rPr>
        <w:t xml:space="preserve">markets and deep understanding of municipal bond portfolio management/trading including but not limited to market nuances, supply/demand dynamics, credit spreads </w:t>
      </w:r>
      <w:r w:rsidR="00426B18">
        <w:rPr>
          <w:rFonts w:ascii="Avenir Book" w:hAnsi="Avenir Book"/>
        </w:rPr>
        <w:t>&amp;</w:t>
      </w:r>
      <w:r w:rsidRPr="00551923">
        <w:rPr>
          <w:rFonts w:ascii="Avenir Book" w:hAnsi="Avenir Book"/>
        </w:rPr>
        <w:t xml:space="preserve"> credit quality, relative value trading, taxation, etc.</w:t>
      </w:r>
    </w:p>
    <w:p w14:paraId="686738EF" w14:textId="26530319" w:rsidR="00A331D3" w:rsidRPr="00551923" w:rsidRDefault="00A331D3" w:rsidP="00A331D3">
      <w:pPr>
        <w:pStyle w:val="ListParagraph"/>
        <w:numPr>
          <w:ilvl w:val="0"/>
          <w:numId w:val="5"/>
        </w:numPr>
        <w:rPr>
          <w:rFonts w:ascii="Avenir Book" w:hAnsi="Avenir Book"/>
        </w:rPr>
      </w:pPr>
      <w:r>
        <w:rPr>
          <w:rFonts w:ascii="Avenir Book" w:hAnsi="Avenir Book"/>
        </w:rPr>
        <w:t>Thorough u</w:t>
      </w:r>
      <w:r w:rsidRPr="00551923">
        <w:rPr>
          <w:rFonts w:ascii="Avenir Book" w:hAnsi="Avenir Book"/>
        </w:rPr>
        <w:t>nderstanding of factors that drive investment performance</w:t>
      </w:r>
    </w:p>
    <w:p w14:paraId="54E5A434" w14:textId="132820E1" w:rsidR="00A331D3" w:rsidRPr="00A331D3" w:rsidRDefault="00A331D3" w:rsidP="00A331D3">
      <w:pPr>
        <w:pStyle w:val="ListParagraph"/>
        <w:numPr>
          <w:ilvl w:val="0"/>
          <w:numId w:val="5"/>
        </w:numPr>
        <w:rPr>
          <w:rFonts w:ascii="Avenir Book" w:hAnsi="Avenir Book"/>
        </w:rPr>
      </w:pPr>
      <w:r w:rsidRPr="00551923">
        <w:rPr>
          <w:rFonts w:ascii="Avenir Book" w:hAnsi="Avenir Book"/>
        </w:rPr>
        <w:t>Excellent verbal and written communication skills, with the capability to influence at all organizational levels</w:t>
      </w:r>
    </w:p>
    <w:p w14:paraId="75F5B215" w14:textId="058219FB" w:rsidR="00551923" w:rsidRPr="00551923" w:rsidRDefault="00551923" w:rsidP="004A0469">
      <w:pPr>
        <w:pStyle w:val="ListParagraph"/>
        <w:numPr>
          <w:ilvl w:val="0"/>
          <w:numId w:val="5"/>
        </w:numPr>
        <w:rPr>
          <w:rFonts w:ascii="Avenir Book" w:hAnsi="Avenir Book"/>
        </w:rPr>
      </w:pPr>
      <w:r w:rsidRPr="00551923">
        <w:rPr>
          <w:rFonts w:ascii="Avenir Book" w:hAnsi="Avenir Book"/>
        </w:rPr>
        <w:t>Strong written and verbal communication skills</w:t>
      </w:r>
    </w:p>
    <w:p w14:paraId="6DBDBFF2" w14:textId="6B2B552C" w:rsidR="00551923" w:rsidRPr="00551923" w:rsidRDefault="000E7184" w:rsidP="004A0469">
      <w:pPr>
        <w:pStyle w:val="ListParagraph"/>
        <w:numPr>
          <w:ilvl w:val="0"/>
          <w:numId w:val="5"/>
        </w:numPr>
        <w:rPr>
          <w:rFonts w:ascii="Avenir Book" w:hAnsi="Avenir Book"/>
        </w:rPr>
      </w:pPr>
      <w:r>
        <w:rPr>
          <w:rFonts w:ascii="Avenir Book" w:hAnsi="Avenir Book"/>
        </w:rPr>
        <w:t>D</w:t>
      </w:r>
      <w:r w:rsidR="00551923" w:rsidRPr="00551923">
        <w:rPr>
          <w:rFonts w:ascii="Avenir Book" w:hAnsi="Avenir Book"/>
        </w:rPr>
        <w:t>iligent attention to detail</w:t>
      </w:r>
    </w:p>
    <w:p w14:paraId="272D6586" w14:textId="77777777" w:rsidR="000E7184" w:rsidRPr="00B524D6" w:rsidRDefault="000E7184" w:rsidP="000E7184">
      <w:pPr>
        <w:pStyle w:val="ListParagraph"/>
        <w:numPr>
          <w:ilvl w:val="0"/>
          <w:numId w:val="5"/>
        </w:numPr>
        <w:rPr>
          <w:rFonts w:ascii="Avenir Book" w:hAnsi="Avenir Book"/>
        </w:rPr>
      </w:pPr>
      <w:r w:rsidRPr="00B524D6">
        <w:rPr>
          <w:rFonts w:ascii="Avenir Book" w:hAnsi="Avenir Book"/>
        </w:rPr>
        <w:t xml:space="preserve">Exceptional problem recognition and resolution skills </w:t>
      </w:r>
    </w:p>
    <w:p w14:paraId="23798B8B" w14:textId="786F7284" w:rsidR="00551923" w:rsidRPr="00551923" w:rsidRDefault="00551923" w:rsidP="004A0469">
      <w:pPr>
        <w:pStyle w:val="ListParagraph"/>
        <w:numPr>
          <w:ilvl w:val="0"/>
          <w:numId w:val="5"/>
        </w:numPr>
        <w:rPr>
          <w:rFonts w:ascii="Avenir Book" w:hAnsi="Avenir Book"/>
        </w:rPr>
      </w:pPr>
      <w:r w:rsidRPr="00551923">
        <w:rPr>
          <w:rFonts w:ascii="Avenir Book" w:hAnsi="Avenir Book"/>
        </w:rPr>
        <w:t>Ability to work independently and effectively multi-task across responsibilities</w:t>
      </w:r>
    </w:p>
    <w:p w14:paraId="0BA7DE8A" w14:textId="77777777" w:rsidR="00551923" w:rsidRDefault="00551923" w:rsidP="00A14241">
      <w:pPr>
        <w:rPr>
          <w:rFonts w:ascii="Avenir Book" w:hAnsi="Avenir Book"/>
        </w:rPr>
      </w:pPr>
    </w:p>
    <w:p w14:paraId="194FABE1" w14:textId="38E0C13B" w:rsidR="000E7184" w:rsidRPr="000E7184" w:rsidRDefault="000E7184" w:rsidP="00A14241">
      <w:pPr>
        <w:rPr>
          <w:rFonts w:ascii="Avenir Book" w:hAnsi="Avenir Book"/>
          <w:u w:val="single"/>
        </w:rPr>
      </w:pPr>
      <w:r w:rsidRPr="000E7184">
        <w:rPr>
          <w:rFonts w:ascii="Avenir Book" w:hAnsi="Avenir Book"/>
          <w:u w:val="single"/>
        </w:rPr>
        <w:t>Ideal Attributes</w:t>
      </w:r>
    </w:p>
    <w:p w14:paraId="705F793B" w14:textId="77777777" w:rsidR="000E7184" w:rsidRPr="000E7184" w:rsidRDefault="000E7184" w:rsidP="000E7184">
      <w:pPr>
        <w:pStyle w:val="ListParagraph"/>
        <w:numPr>
          <w:ilvl w:val="0"/>
          <w:numId w:val="10"/>
        </w:numPr>
        <w:rPr>
          <w:rFonts w:ascii="Avenir Book" w:hAnsi="Avenir Book"/>
        </w:rPr>
      </w:pPr>
      <w:r w:rsidRPr="000E7184">
        <w:rPr>
          <w:rFonts w:ascii="Avenir Book" w:hAnsi="Avenir Book"/>
        </w:rPr>
        <w:t xml:space="preserve">Experience trading municipal bonds </w:t>
      </w:r>
    </w:p>
    <w:p w14:paraId="16340BDA" w14:textId="77777777" w:rsidR="000E7184" w:rsidRDefault="000E7184" w:rsidP="000E7184">
      <w:pPr>
        <w:pStyle w:val="ListParagraph"/>
        <w:numPr>
          <w:ilvl w:val="0"/>
          <w:numId w:val="10"/>
        </w:numPr>
        <w:rPr>
          <w:rFonts w:ascii="Avenir Book" w:hAnsi="Avenir Book"/>
        </w:rPr>
      </w:pPr>
      <w:r w:rsidRPr="000E7184">
        <w:rPr>
          <w:rFonts w:ascii="Avenir Book" w:hAnsi="Avenir Book"/>
        </w:rPr>
        <w:t>Thorough understanding of the municipal bond market, including the ability to identify relative value across the yield curve</w:t>
      </w:r>
    </w:p>
    <w:p w14:paraId="0FC4D681" w14:textId="77777777" w:rsidR="000E7184" w:rsidRDefault="000E7184" w:rsidP="000E7184">
      <w:pPr>
        <w:pStyle w:val="ListParagraph"/>
        <w:numPr>
          <w:ilvl w:val="0"/>
          <w:numId w:val="10"/>
        </w:numPr>
        <w:rPr>
          <w:rFonts w:ascii="Avenir Book" w:hAnsi="Avenir Book"/>
        </w:rPr>
      </w:pPr>
      <w:r>
        <w:rPr>
          <w:rFonts w:ascii="Avenir Book" w:hAnsi="Avenir Book"/>
        </w:rPr>
        <w:t>P</w:t>
      </w:r>
      <w:r w:rsidRPr="000E7184">
        <w:rPr>
          <w:rFonts w:ascii="Avenir Book" w:hAnsi="Avenir Book"/>
        </w:rPr>
        <w:t xml:space="preserve">roactive, </w:t>
      </w:r>
      <w:r>
        <w:rPr>
          <w:rFonts w:ascii="Avenir Book" w:hAnsi="Avenir Book"/>
        </w:rPr>
        <w:t>with</w:t>
      </w:r>
      <w:r w:rsidRPr="000E7184">
        <w:rPr>
          <w:rFonts w:ascii="Avenir Book" w:hAnsi="Avenir Book"/>
        </w:rPr>
        <w:t xml:space="preserve"> an eye for what matters</w:t>
      </w:r>
      <w:r>
        <w:rPr>
          <w:rFonts w:ascii="Avenir Book" w:hAnsi="Avenir Book"/>
        </w:rPr>
        <w:t xml:space="preserve"> </w:t>
      </w:r>
    </w:p>
    <w:p w14:paraId="5FA7A7D1" w14:textId="6078BE44" w:rsidR="00A14241" w:rsidRPr="000E7184" w:rsidRDefault="000E7184" w:rsidP="000E7184">
      <w:pPr>
        <w:pStyle w:val="ListParagraph"/>
        <w:numPr>
          <w:ilvl w:val="0"/>
          <w:numId w:val="10"/>
        </w:numPr>
        <w:rPr>
          <w:rFonts w:ascii="Avenir Book" w:hAnsi="Avenir Book"/>
        </w:rPr>
      </w:pPr>
      <w:r>
        <w:rPr>
          <w:rFonts w:ascii="Avenir Book" w:hAnsi="Avenir Book"/>
        </w:rPr>
        <w:t>Ability to</w:t>
      </w:r>
      <w:r w:rsidRPr="000E7184">
        <w:rPr>
          <w:rFonts w:ascii="Avenir Book" w:hAnsi="Avenir Book"/>
        </w:rPr>
        <w:t xml:space="preserve"> </w:t>
      </w:r>
      <w:r>
        <w:rPr>
          <w:rFonts w:ascii="Avenir Book" w:hAnsi="Avenir Book"/>
        </w:rPr>
        <w:t xml:space="preserve">get </w:t>
      </w:r>
      <w:r w:rsidRPr="000E7184">
        <w:rPr>
          <w:rFonts w:ascii="Avenir Book" w:hAnsi="Avenir Book"/>
        </w:rPr>
        <w:t>things done quickly through agile problem-solving, perseverance, and effective communicatio</w:t>
      </w:r>
      <w:r>
        <w:rPr>
          <w:rFonts w:ascii="Avenir Book" w:hAnsi="Avenir Book"/>
        </w:rPr>
        <w:t>n</w:t>
      </w:r>
    </w:p>
    <w:p w14:paraId="536E386B" w14:textId="77777777" w:rsidR="000E7184" w:rsidRPr="00512021" w:rsidRDefault="000E7184" w:rsidP="00A14241">
      <w:pPr>
        <w:rPr>
          <w:rFonts w:ascii="Avenir Book" w:hAnsi="Avenir Book"/>
        </w:rPr>
      </w:pPr>
    </w:p>
    <w:p w14:paraId="764567B0" w14:textId="77777777" w:rsidR="0004576B" w:rsidRPr="00DF03BD" w:rsidRDefault="0004576B" w:rsidP="0004576B">
      <w:pPr>
        <w:rPr>
          <w:rFonts w:ascii="Avenir Black" w:hAnsi="Avenir Black"/>
          <w:b/>
          <w:bCs/>
          <w:sz w:val="28"/>
          <w:szCs w:val="28"/>
        </w:rPr>
      </w:pPr>
      <w:r>
        <w:rPr>
          <w:rFonts w:ascii="Avenir Black" w:hAnsi="Avenir Black"/>
          <w:b/>
          <w:bCs/>
          <w:sz w:val="28"/>
          <w:szCs w:val="28"/>
        </w:rPr>
        <w:t>Loc</w:t>
      </w:r>
      <w:r w:rsidRPr="00DF03BD">
        <w:rPr>
          <w:rFonts w:ascii="Avenir Black" w:hAnsi="Avenir Black"/>
          <w:b/>
          <w:bCs/>
          <w:sz w:val="28"/>
          <w:szCs w:val="28"/>
        </w:rPr>
        <w:t>ation</w:t>
      </w:r>
    </w:p>
    <w:p w14:paraId="5FA7B9C1" w14:textId="77777777" w:rsidR="0004576B" w:rsidRDefault="0004576B" w:rsidP="0004576B">
      <w:pPr>
        <w:rPr>
          <w:rFonts w:ascii="Avenir Book" w:hAnsi="Avenir Book"/>
          <w:color w:val="222222"/>
          <w:shd w:val="clear" w:color="auto" w:fill="FFFFFF"/>
        </w:rPr>
      </w:pPr>
      <w:r>
        <w:rPr>
          <w:rFonts w:ascii="Avenir Book" w:hAnsi="Avenir Book"/>
          <w:color w:val="222222"/>
          <w:shd w:val="clear" w:color="auto" w:fill="FFFFFF"/>
        </w:rPr>
        <w:t>San Diego, CA or Remote</w:t>
      </w:r>
    </w:p>
    <w:p w14:paraId="408E13D4" w14:textId="77777777" w:rsidR="0004576B" w:rsidRDefault="0004576B" w:rsidP="0004576B">
      <w:pPr>
        <w:rPr>
          <w:rFonts w:ascii="Avenir Book" w:hAnsi="Avenir Book"/>
          <w:color w:val="222222"/>
          <w:shd w:val="clear" w:color="auto" w:fill="FFFFFF"/>
        </w:rPr>
      </w:pPr>
    </w:p>
    <w:p w14:paraId="232DF20A" w14:textId="77777777" w:rsidR="00A14241" w:rsidRPr="00DF03BD" w:rsidRDefault="00A14241" w:rsidP="00A14241">
      <w:pPr>
        <w:rPr>
          <w:rFonts w:ascii="Avenir Black" w:hAnsi="Avenir Black"/>
          <w:b/>
          <w:bCs/>
          <w:sz w:val="28"/>
          <w:szCs w:val="28"/>
        </w:rPr>
      </w:pPr>
      <w:r w:rsidRPr="00DF03BD">
        <w:rPr>
          <w:rFonts w:ascii="Avenir Black" w:hAnsi="Avenir Black"/>
          <w:b/>
          <w:bCs/>
          <w:sz w:val="28"/>
          <w:szCs w:val="28"/>
        </w:rPr>
        <w:t>Company Information</w:t>
      </w:r>
    </w:p>
    <w:p w14:paraId="7CAEECFA" w14:textId="3345FD51" w:rsidR="00A14241" w:rsidRPr="006933F6" w:rsidRDefault="006933F6" w:rsidP="00A14241">
      <w:pPr>
        <w:rPr>
          <w:rFonts w:ascii="Avenir Book" w:hAnsi="Avenir Book"/>
          <w:color w:val="222222"/>
          <w:shd w:val="clear" w:color="auto" w:fill="FFFFFF"/>
        </w:rPr>
      </w:pPr>
      <w:bookmarkStart w:id="0" w:name="OLE_LINK1"/>
      <w:r w:rsidRPr="000E4B0C">
        <w:rPr>
          <w:rFonts w:ascii="Avenir Book" w:hAnsi="Avenir Book"/>
          <w:color w:val="222222"/>
          <w:shd w:val="clear" w:color="auto" w:fill="FFFFFF"/>
        </w:rPr>
        <w:t xml:space="preserve">Presint Asset Management LLC is a premier investment firm specializing in customized, </w:t>
      </w:r>
      <w:r w:rsidRPr="00EF714D">
        <w:rPr>
          <w:rFonts w:ascii="Avenir Book" w:hAnsi="Avenir Book"/>
          <w:color w:val="222222"/>
          <w:shd w:val="clear" w:color="auto" w:fill="FFFFFF"/>
        </w:rPr>
        <w:t>high-grade municipal bond investment solutions</w:t>
      </w:r>
      <w:r>
        <w:rPr>
          <w:rFonts w:ascii="Avenir Book" w:hAnsi="Avenir Book"/>
          <w:color w:val="222222"/>
          <w:shd w:val="clear" w:color="auto" w:fill="FFFFFF"/>
        </w:rPr>
        <w:t xml:space="preserve"> through separately managed accounts</w:t>
      </w:r>
      <w:r w:rsidRPr="00EF714D">
        <w:rPr>
          <w:rFonts w:ascii="Avenir Book" w:hAnsi="Avenir Book"/>
          <w:color w:val="222222"/>
          <w:shd w:val="clear" w:color="auto" w:fill="FFFFFF"/>
        </w:rPr>
        <w:t xml:space="preserve">. Founded in 2024, </w:t>
      </w:r>
      <w:r>
        <w:rPr>
          <w:rFonts w:ascii="Avenir Book" w:hAnsi="Avenir Book"/>
          <w:color w:val="222222"/>
          <w:shd w:val="clear" w:color="auto" w:fill="FFFFFF"/>
        </w:rPr>
        <w:t xml:space="preserve">our </w:t>
      </w:r>
      <w:r w:rsidRPr="00B70A4C">
        <w:rPr>
          <w:rFonts w:ascii="Avenir Book" w:hAnsi="Avenir Book"/>
        </w:rPr>
        <w:t>mission is to put the 'bond' back in muni</w:t>
      </w:r>
      <w:r>
        <w:rPr>
          <w:rFonts w:ascii="Avenir Book" w:hAnsi="Avenir Book"/>
        </w:rPr>
        <w:t>cipal bond</w:t>
      </w:r>
      <w:r w:rsidRPr="00B70A4C">
        <w:rPr>
          <w:rFonts w:ascii="Avenir Book" w:hAnsi="Avenir Book"/>
        </w:rPr>
        <w:t xml:space="preserve"> management by delivering bespoke, tax-efficient SMA solutions that are as personalized as our service</w:t>
      </w:r>
      <w:r>
        <w:rPr>
          <w:rFonts w:ascii="Avenir Book" w:hAnsi="Avenir Book"/>
        </w:rPr>
        <w:t>.</w:t>
      </w:r>
      <w:r w:rsidRPr="00EF714D">
        <w:rPr>
          <w:rFonts w:ascii="Avenir Book" w:hAnsi="Avenir Book"/>
          <w:color w:val="222222"/>
          <w:shd w:val="clear" w:color="auto" w:fill="FFFFFF"/>
        </w:rPr>
        <w:t xml:space="preserve"> Driven by an innovative spirit, we are at the forefront of municipal investing –</w:t>
      </w:r>
      <w:r>
        <w:rPr>
          <w:rFonts w:ascii="Avenir Book" w:hAnsi="Avenir Book"/>
          <w:color w:val="222222"/>
          <w:shd w:val="clear" w:color="auto" w:fill="FFFFFF"/>
        </w:rPr>
        <w:t xml:space="preserve"> </w:t>
      </w:r>
      <w:r w:rsidRPr="00EF714D">
        <w:rPr>
          <w:rFonts w:ascii="Avenir Book" w:hAnsi="Avenir Book"/>
          <w:color w:val="222222"/>
          <w:shd w:val="clear" w:color="auto" w:fill="FFFFFF"/>
        </w:rPr>
        <w:t>providing capital preservation with integrity and delivering performance powered by advanced research and proprietary technology</w:t>
      </w:r>
      <w:r>
        <w:rPr>
          <w:rFonts w:ascii="Avenir Book" w:hAnsi="Avenir Book"/>
          <w:color w:val="222222"/>
          <w:shd w:val="clear" w:color="auto" w:fill="FFFFFF"/>
        </w:rPr>
        <w:t xml:space="preserve">, with </w:t>
      </w:r>
      <w:r w:rsidRPr="00EF714D">
        <w:rPr>
          <w:rFonts w:ascii="Avenir Book" w:hAnsi="Avenir Book"/>
          <w:color w:val="222222"/>
          <w:shd w:val="clear" w:color="auto" w:fill="FFFFFF"/>
        </w:rPr>
        <w:t xml:space="preserve">an elevated investment experience for high-net-worth and ultra-high-net-worth individuals and families. </w:t>
      </w:r>
      <w:bookmarkEnd w:id="0"/>
    </w:p>
    <w:p w14:paraId="558278B7" w14:textId="77777777" w:rsidR="00487389" w:rsidRPr="00487389" w:rsidRDefault="00487389" w:rsidP="00A14241">
      <w:pPr>
        <w:rPr>
          <w:rFonts w:ascii="Avenir Book" w:hAnsi="Avenir Book"/>
          <w:color w:val="222222"/>
          <w:shd w:val="clear" w:color="auto" w:fill="FFFFFF"/>
        </w:rPr>
      </w:pPr>
    </w:p>
    <w:p w14:paraId="71D339B3" w14:textId="1C30E480" w:rsidR="00487389" w:rsidRDefault="00804C83" w:rsidP="00A14241">
      <w:pPr>
        <w:rPr>
          <w:rFonts w:ascii="Avenir Book" w:hAnsi="Avenir Book"/>
          <w:color w:val="222222"/>
          <w:shd w:val="clear" w:color="auto" w:fill="FFFFFF"/>
        </w:rPr>
      </w:pPr>
      <w:r>
        <w:rPr>
          <w:rFonts w:ascii="Avenir Book" w:hAnsi="Avenir Book"/>
          <w:color w:val="222222"/>
          <w:shd w:val="clear" w:color="auto" w:fill="FFFFFF"/>
        </w:rPr>
        <w:t>We are</w:t>
      </w:r>
      <w:r w:rsidR="00487389" w:rsidRPr="00487389">
        <w:rPr>
          <w:rFonts w:ascii="Avenir Book" w:hAnsi="Avenir Book"/>
          <w:color w:val="222222"/>
          <w:shd w:val="clear" w:color="auto" w:fill="FFFFFF"/>
        </w:rPr>
        <w:t xml:space="preserve"> an Equal Opportunity Employer, dedicated to providing equal employment opportunities to all qualified individuals regardless of legally protected characteristics like race, nationality, gender, religion, or age. We ensure fairness in hiring, compensation, promotions, benefits, and all aspects of employment. We value </w:t>
      </w:r>
      <w:r w:rsidR="00487389" w:rsidRPr="00487389">
        <w:rPr>
          <w:rFonts w:ascii="Avenir Book" w:hAnsi="Avenir Book"/>
          <w:color w:val="222222"/>
          <w:shd w:val="clear" w:color="auto" w:fill="FFFFFF"/>
        </w:rPr>
        <w:lastRenderedPageBreak/>
        <w:t>diversity as a vital part of our culture, enhancing client service and driving success. To thrive, we strive to create an inclusive environment that embraces differences and encourages diverse perspectives.</w:t>
      </w:r>
    </w:p>
    <w:p w14:paraId="1EC62313" w14:textId="77777777" w:rsidR="009C7125" w:rsidRDefault="009C7125" w:rsidP="00A14241">
      <w:pPr>
        <w:rPr>
          <w:rFonts w:ascii="Avenir Book" w:hAnsi="Avenir Book"/>
          <w:color w:val="222222"/>
          <w:shd w:val="clear" w:color="auto" w:fill="FFFFFF"/>
        </w:rPr>
      </w:pPr>
    </w:p>
    <w:p w14:paraId="4CB554A0" w14:textId="78CE569A" w:rsidR="009C7125" w:rsidRDefault="009C7125" w:rsidP="00A14241">
      <w:pPr>
        <w:rPr>
          <w:rFonts w:ascii="Avenir Book" w:hAnsi="Avenir Book"/>
          <w:color w:val="222222"/>
          <w:shd w:val="clear" w:color="auto" w:fill="FFFFFF"/>
        </w:rPr>
      </w:pPr>
      <w:r>
        <w:rPr>
          <w:rFonts w:ascii="Avenir Book" w:hAnsi="Avenir Book"/>
          <w:color w:val="222222"/>
          <w:shd w:val="clear" w:color="auto" w:fill="FFFFFF"/>
        </w:rPr>
        <w:t xml:space="preserve">Submit resumes to </w:t>
      </w:r>
      <w:hyperlink r:id="rId5" w:history="1">
        <w:r w:rsidRPr="008849A7">
          <w:rPr>
            <w:rStyle w:val="Hyperlink"/>
            <w:rFonts w:ascii="Avenir Book" w:hAnsi="Avenir Book"/>
            <w:shd w:val="clear" w:color="auto" w:fill="FFFFFF"/>
          </w:rPr>
          <w:t>shandi@presint.com</w:t>
        </w:r>
      </w:hyperlink>
      <w:r>
        <w:rPr>
          <w:rFonts w:ascii="Avenir Book" w:hAnsi="Avenir Book"/>
          <w:color w:val="222222"/>
          <w:shd w:val="clear" w:color="auto" w:fill="FFFFFF"/>
        </w:rPr>
        <w:t>.</w:t>
      </w:r>
    </w:p>
    <w:p w14:paraId="11764D84" w14:textId="77777777" w:rsidR="009C7125" w:rsidRPr="00487389" w:rsidRDefault="009C7125" w:rsidP="00A14241">
      <w:pPr>
        <w:rPr>
          <w:rFonts w:ascii="Avenir Book" w:hAnsi="Avenir Book"/>
          <w:color w:val="222222"/>
          <w:shd w:val="clear" w:color="auto" w:fill="FFFFFF"/>
        </w:rPr>
      </w:pPr>
    </w:p>
    <w:sectPr w:rsidR="009C7125" w:rsidRPr="004873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Book">
    <w:panose1 w:val="02000503020000020003"/>
    <w:charset w:val="00"/>
    <w:family w:val="auto"/>
    <w:pitch w:val="variable"/>
    <w:sig w:usb0="800000AF" w:usb1="5000204A" w:usb2="00000000" w:usb3="00000000" w:csb0="0000009B" w:csb1="00000000"/>
  </w:font>
  <w:font w:name="Avenir Black">
    <w:panose1 w:val="020B0803020203020204"/>
    <w:charset w:val="4D"/>
    <w:family w:val="swiss"/>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7363C"/>
    <w:multiLevelType w:val="hybridMultilevel"/>
    <w:tmpl w:val="C07CD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5446ED"/>
    <w:multiLevelType w:val="hybridMultilevel"/>
    <w:tmpl w:val="69C66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4F0F94"/>
    <w:multiLevelType w:val="hybridMultilevel"/>
    <w:tmpl w:val="86E68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B13B40"/>
    <w:multiLevelType w:val="hybridMultilevel"/>
    <w:tmpl w:val="A9C8E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4A63A5"/>
    <w:multiLevelType w:val="multilevel"/>
    <w:tmpl w:val="03308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053916"/>
    <w:multiLevelType w:val="hybridMultilevel"/>
    <w:tmpl w:val="9E324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9243576"/>
    <w:multiLevelType w:val="hybridMultilevel"/>
    <w:tmpl w:val="73D8B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8D603B"/>
    <w:multiLevelType w:val="hybridMultilevel"/>
    <w:tmpl w:val="18D89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D4E4A88"/>
    <w:multiLevelType w:val="hybridMultilevel"/>
    <w:tmpl w:val="FC70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B91518"/>
    <w:multiLevelType w:val="multilevel"/>
    <w:tmpl w:val="BE30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5305508">
    <w:abstractNumId w:val="6"/>
  </w:num>
  <w:num w:numId="2" w16cid:durableId="1165316416">
    <w:abstractNumId w:val="8"/>
  </w:num>
  <w:num w:numId="3" w16cid:durableId="1330058001">
    <w:abstractNumId w:val="1"/>
  </w:num>
  <w:num w:numId="4" w16cid:durableId="579101149">
    <w:abstractNumId w:val="3"/>
  </w:num>
  <w:num w:numId="5" w16cid:durableId="1675448503">
    <w:abstractNumId w:val="2"/>
  </w:num>
  <w:num w:numId="6" w16cid:durableId="1867404652">
    <w:abstractNumId w:val="7"/>
  </w:num>
  <w:num w:numId="7" w16cid:durableId="187258935">
    <w:abstractNumId w:val="4"/>
  </w:num>
  <w:num w:numId="8" w16cid:durableId="2081900794">
    <w:abstractNumId w:val="9"/>
  </w:num>
  <w:num w:numId="9" w16cid:durableId="223878006">
    <w:abstractNumId w:val="5"/>
  </w:num>
  <w:num w:numId="10" w16cid:durableId="1320158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241"/>
    <w:rsid w:val="0004576B"/>
    <w:rsid w:val="00074D21"/>
    <w:rsid w:val="000A7A1A"/>
    <w:rsid w:val="000E6403"/>
    <w:rsid w:val="000E7184"/>
    <w:rsid w:val="000F7181"/>
    <w:rsid w:val="001059C1"/>
    <w:rsid w:val="00165505"/>
    <w:rsid w:val="001C1D94"/>
    <w:rsid w:val="002E39DE"/>
    <w:rsid w:val="00326AC0"/>
    <w:rsid w:val="00393221"/>
    <w:rsid w:val="00426B18"/>
    <w:rsid w:val="00487389"/>
    <w:rsid w:val="004A0469"/>
    <w:rsid w:val="004A1D9E"/>
    <w:rsid w:val="00551923"/>
    <w:rsid w:val="005A1E07"/>
    <w:rsid w:val="006933F6"/>
    <w:rsid w:val="006C59FE"/>
    <w:rsid w:val="006E114B"/>
    <w:rsid w:val="0076446B"/>
    <w:rsid w:val="007E0612"/>
    <w:rsid w:val="00804C83"/>
    <w:rsid w:val="00822B4C"/>
    <w:rsid w:val="00855B7C"/>
    <w:rsid w:val="008D132F"/>
    <w:rsid w:val="008E3B6C"/>
    <w:rsid w:val="009C7125"/>
    <w:rsid w:val="00A14241"/>
    <w:rsid w:val="00A331D3"/>
    <w:rsid w:val="00A61DCC"/>
    <w:rsid w:val="00B86A71"/>
    <w:rsid w:val="00BA6275"/>
    <w:rsid w:val="00C4180B"/>
    <w:rsid w:val="00E3697F"/>
    <w:rsid w:val="00EE1C06"/>
    <w:rsid w:val="00F07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1D120C"/>
  <w15:chartTrackingRefBased/>
  <w15:docId w15:val="{736C4F9E-533F-854E-BD98-1747501D8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389"/>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A142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42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42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42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42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424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424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424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424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2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42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42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42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42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42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42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42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4241"/>
    <w:rPr>
      <w:rFonts w:eastAsiaTheme="majorEastAsia" w:cstheme="majorBidi"/>
      <w:color w:val="272727" w:themeColor="text1" w:themeTint="D8"/>
    </w:rPr>
  </w:style>
  <w:style w:type="paragraph" w:styleId="Title">
    <w:name w:val="Title"/>
    <w:basedOn w:val="Normal"/>
    <w:next w:val="Normal"/>
    <w:link w:val="TitleChar"/>
    <w:uiPriority w:val="10"/>
    <w:qFormat/>
    <w:rsid w:val="00A1424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42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424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42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424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14241"/>
    <w:rPr>
      <w:i/>
      <w:iCs/>
      <w:color w:val="404040" w:themeColor="text1" w:themeTint="BF"/>
    </w:rPr>
  </w:style>
  <w:style w:type="paragraph" w:styleId="ListParagraph">
    <w:name w:val="List Paragraph"/>
    <w:basedOn w:val="Normal"/>
    <w:uiPriority w:val="34"/>
    <w:qFormat/>
    <w:rsid w:val="00A14241"/>
    <w:pPr>
      <w:ind w:left="720"/>
      <w:contextualSpacing/>
    </w:pPr>
  </w:style>
  <w:style w:type="character" w:styleId="IntenseEmphasis">
    <w:name w:val="Intense Emphasis"/>
    <w:basedOn w:val="DefaultParagraphFont"/>
    <w:uiPriority w:val="21"/>
    <w:qFormat/>
    <w:rsid w:val="00A14241"/>
    <w:rPr>
      <w:i/>
      <w:iCs/>
      <w:color w:val="0F4761" w:themeColor="accent1" w:themeShade="BF"/>
    </w:rPr>
  </w:style>
  <w:style w:type="paragraph" w:styleId="IntenseQuote">
    <w:name w:val="Intense Quote"/>
    <w:basedOn w:val="Normal"/>
    <w:next w:val="Normal"/>
    <w:link w:val="IntenseQuoteChar"/>
    <w:uiPriority w:val="30"/>
    <w:qFormat/>
    <w:rsid w:val="00A142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4241"/>
    <w:rPr>
      <w:i/>
      <w:iCs/>
      <w:color w:val="0F4761" w:themeColor="accent1" w:themeShade="BF"/>
    </w:rPr>
  </w:style>
  <w:style w:type="character" w:styleId="IntenseReference">
    <w:name w:val="Intense Reference"/>
    <w:basedOn w:val="DefaultParagraphFont"/>
    <w:uiPriority w:val="32"/>
    <w:qFormat/>
    <w:rsid w:val="00A14241"/>
    <w:rPr>
      <w:b/>
      <w:bCs/>
      <w:smallCaps/>
      <w:color w:val="0F4761" w:themeColor="accent1" w:themeShade="BF"/>
      <w:spacing w:val="5"/>
    </w:rPr>
  </w:style>
  <w:style w:type="character" w:styleId="CommentReference">
    <w:name w:val="annotation reference"/>
    <w:basedOn w:val="DefaultParagraphFont"/>
    <w:uiPriority w:val="99"/>
    <w:semiHidden/>
    <w:unhideWhenUsed/>
    <w:rsid w:val="006933F6"/>
    <w:rPr>
      <w:sz w:val="16"/>
      <w:szCs w:val="16"/>
    </w:rPr>
  </w:style>
  <w:style w:type="paragraph" w:styleId="CommentText">
    <w:name w:val="annotation text"/>
    <w:basedOn w:val="Normal"/>
    <w:link w:val="CommentTextChar"/>
    <w:uiPriority w:val="99"/>
    <w:semiHidden/>
    <w:unhideWhenUsed/>
    <w:rsid w:val="00393221"/>
    <w:rPr>
      <w:sz w:val="20"/>
      <w:szCs w:val="20"/>
    </w:rPr>
  </w:style>
  <w:style w:type="character" w:customStyle="1" w:styleId="CommentTextChar">
    <w:name w:val="Comment Text Char"/>
    <w:basedOn w:val="DefaultParagraphFont"/>
    <w:link w:val="CommentText"/>
    <w:uiPriority w:val="99"/>
    <w:semiHidden/>
    <w:rsid w:val="00393221"/>
    <w:rPr>
      <w:sz w:val="20"/>
      <w:szCs w:val="20"/>
    </w:rPr>
  </w:style>
  <w:style w:type="paragraph" w:styleId="CommentSubject">
    <w:name w:val="annotation subject"/>
    <w:basedOn w:val="CommentText"/>
    <w:next w:val="CommentText"/>
    <w:link w:val="CommentSubjectChar"/>
    <w:uiPriority w:val="99"/>
    <w:semiHidden/>
    <w:unhideWhenUsed/>
    <w:rsid w:val="00393221"/>
    <w:rPr>
      <w:b/>
      <w:bCs/>
    </w:rPr>
  </w:style>
  <w:style w:type="character" w:customStyle="1" w:styleId="CommentSubjectChar">
    <w:name w:val="Comment Subject Char"/>
    <w:basedOn w:val="CommentTextChar"/>
    <w:link w:val="CommentSubject"/>
    <w:uiPriority w:val="99"/>
    <w:semiHidden/>
    <w:rsid w:val="00393221"/>
    <w:rPr>
      <w:b/>
      <w:bCs/>
      <w:sz w:val="20"/>
      <w:szCs w:val="20"/>
    </w:rPr>
  </w:style>
  <w:style w:type="paragraph" w:styleId="NormalWeb">
    <w:name w:val="Normal (Web)"/>
    <w:basedOn w:val="Normal"/>
    <w:uiPriority w:val="99"/>
    <w:semiHidden/>
    <w:unhideWhenUsed/>
    <w:rsid w:val="00487389"/>
    <w:pPr>
      <w:spacing w:before="100" w:beforeAutospacing="1" w:after="100" w:afterAutospacing="1"/>
    </w:pPr>
  </w:style>
  <w:style w:type="character" w:styleId="Hyperlink">
    <w:name w:val="Hyperlink"/>
    <w:basedOn w:val="DefaultParagraphFont"/>
    <w:uiPriority w:val="99"/>
    <w:unhideWhenUsed/>
    <w:rsid w:val="009C7125"/>
    <w:rPr>
      <w:color w:val="467886" w:themeColor="hyperlink"/>
      <w:u w:val="single"/>
    </w:rPr>
  </w:style>
  <w:style w:type="character" w:styleId="UnresolvedMention">
    <w:name w:val="Unresolved Mention"/>
    <w:basedOn w:val="DefaultParagraphFont"/>
    <w:uiPriority w:val="99"/>
    <w:semiHidden/>
    <w:unhideWhenUsed/>
    <w:rsid w:val="009C71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038563">
      <w:bodyDiv w:val="1"/>
      <w:marLeft w:val="0"/>
      <w:marRight w:val="0"/>
      <w:marTop w:val="0"/>
      <w:marBottom w:val="0"/>
      <w:divBdr>
        <w:top w:val="none" w:sz="0" w:space="0" w:color="auto"/>
        <w:left w:val="none" w:sz="0" w:space="0" w:color="auto"/>
        <w:bottom w:val="none" w:sz="0" w:space="0" w:color="auto"/>
        <w:right w:val="none" w:sz="0" w:space="0" w:color="auto"/>
      </w:divBdr>
    </w:div>
    <w:div w:id="407193154">
      <w:bodyDiv w:val="1"/>
      <w:marLeft w:val="0"/>
      <w:marRight w:val="0"/>
      <w:marTop w:val="0"/>
      <w:marBottom w:val="0"/>
      <w:divBdr>
        <w:top w:val="none" w:sz="0" w:space="0" w:color="auto"/>
        <w:left w:val="none" w:sz="0" w:space="0" w:color="auto"/>
        <w:bottom w:val="none" w:sz="0" w:space="0" w:color="auto"/>
        <w:right w:val="none" w:sz="0" w:space="0" w:color="auto"/>
      </w:divBdr>
    </w:div>
    <w:div w:id="639506707">
      <w:bodyDiv w:val="1"/>
      <w:marLeft w:val="0"/>
      <w:marRight w:val="0"/>
      <w:marTop w:val="0"/>
      <w:marBottom w:val="0"/>
      <w:divBdr>
        <w:top w:val="none" w:sz="0" w:space="0" w:color="auto"/>
        <w:left w:val="none" w:sz="0" w:space="0" w:color="auto"/>
        <w:bottom w:val="none" w:sz="0" w:space="0" w:color="auto"/>
        <w:right w:val="none" w:sz="0" w:space="0" w:color="auto"/>
      </w:divBdr>
    </w:div>
    <w:div w:id="861744583">
      <w:bodyDiv w:val="1"/>
      <w:marLeft w:val="0"/>
      <w:marRight w:val="0"/>
      <w:marTop w:val="0"/>
      <w:marBottom w:val="0"/>
      <w:divBdr>
        <w:top w:val="none" w:sz="0" w:space="0" w:color="auto"/>
        <w:left w:val="none" w:sz="0" w:space="0" w:color="auto"/>
        <w:bottom w:val="none" w:sz="0" w:space="0" w:color="auto"/>
        <w:right w:val="none" w:sz="0" w:space="0" w:color="auto"/>
      </w:divBdr>
    </w:div>
    <w:div w:id="996035713">
      <w:bodyDiv w:val="1"/>
      <w:marLeft w:val="0"/>
      <w:marRight w:val="0"/>
      <w:marTop w:val="0"/>
      <w:marBottom w:val="0"/>
      <w:divBdr>
        <w:top w:val="none" w:sz="0" w:space="0" w:color="auto"/>
        <w:left w:val="none" w:sz="0" w:space="0" w:color="auto"/>
        <w:bottom w:val="none" w:sz="0" w:space="0" w:color="auto"/>
        <w:right w:val="none" w:sz="0" w:space="0" w:color="auto"/>
      </w:divBdr>
    </w:div>
    <w:div w:id="1213157319">
      <w:bodyDiv w:val="1"/>
      <w:marLeft w:val="0"/>
      <w:marRight w:val="0"/>
      <w:marTop w:val="0"/>
      <w:marBottom w:val="0"/>
      <w:divBdr>
        <w:top w:val="none" w:sz="0" w:space="0" w:color="auto"/>
        <w:left w:val="none" w:sz="0" w:space="0" w:color="auto"/>
        <w:bottom w:val="none" w:sz="0" w:space="0" w:color="auto"/>
        <w:right w:val="none" w:sz="0" w:space="0" w:color="auto"/>
      </w:divBdr>
    </w:div>
    <w:div w:id="1912084204">
      <w:bodyDiv w:val="1"/>
      <w:marLeft w:val="0"/>
      <w:marRight w:val="0"/>
      <w:marTop w:val="0"/>
      <w:marBottom w:val="0"/>
      <w:divBdr>
        <w:top w:val="none" w:sz="0" w:space="0" w:color="auto"/>
        <w:left w:val="none" w:sz="0" w:space="0" w:color="auto"/>
        <w:bottom w:val="none" w:sz="0" w:space="0" w:color="auto"/>
        <w:right w:val="none" w:sz="0" w:space="0" w:color="auto"/>
      </w:divBdr>
    </w:div>
    <w:div w:id="2046057588">
      <w:bodyDiv w:val="1"/>
      <w:marLeft w:val="0"/>
      <w:marRight w:val="0"/>
      <w:marTop w:val="0"/>
      <w:marBottom w:val="0"/>
      <w:divBdr>
        <w:top w:val="none" w:sz="0" w:space="0" w:color="auto"/>
        <w:left w:val="none" w:sz="0" w:space="0" w:color="auto"/>
        <w:bottom w:val="none" w:sz="0" w:space="0" w:color="auto"/>
        <w:right w:val="none" w:sz="0" w:space="0" w:color="auto"/>
      </w:divBdr>
    </w:div>
    <w:div w:id="2143307652">
      <w:bodyDiv w:val="1"/>
      <w:marLeft w:val="0"/>
      <w:marRight w:val="0"/>
      <w:marTop w:val="0"/>
      <w:marBottom w:val="0"/>
      <w:divBdr>
        <w:top w:val="none" w:sz="0" w:space="0" w:color="auto"/>
        <w:left w:val="none" w:sz="0" w:space="0" w:color="auto"/>
        <w:bottom w:val="none" w:sz="0" w:space="0" w:color="auto"/>
        <w:right w:val="none" w:sz="0" w:space="0" w:color="auto"/>
      </w:divBdr>
      <w:divsChild>
        <w:div w:id="1531144528">
          <w:marLeft w:val="0"/>
          <w:marRight w:val="0"/>
          <w:marTop w:val="0"/>
          <w:marBottom w:val="0"/>
          <w:divBdr>
            <w:top w:val="none" w:sz="0" w:space="0" w:color="auto"/>
            <w:left w:val="none" w:sz="0" w:space="0" w:color="auto"/>
            <w:bottom w:val="none" w:sz="0" w:space="0" w:color="auto"/>
            <w:right w:val="none" w:sz="0" w:space="0" w:color="auto"/>
          </w:divBdr>
        </w:div>
        <w:div w:id="942225069">
          <w:marLeft w:val="0"/>
          <w:marRight w:val="0"/>
          <w:marTop w:val="0"/>
          <w:marBottom w:val="0"/>
          <w:divBdr>
            <w:top w:val="none" w:sz="0" w:space="0" w:color="auto"/>
            <w:left w:val="none" w:sz="0" w:space="0" w:color="auto"/>
            <w:bottom w:val="none" w:sz="0" w:space="0" w:color="auto"/>
            <w:right w:val="none" w:sz="0" w:space="0" w:color="auto"/>
          </w:divBdr>
        </w:div>
        <w:div w:id="743525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andi@presin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Johnson</dc:creator>
  <cp:keywords/>
  <dc:description/>
  <cp:lastModifiedBy>Bonnie Tessler</cp:lastModifiedBy>
  <cp:revision>2</cp:revision>
  <cp:lastPrinted>2024-12-18T02:50:00Z</cp:lastPrinted>
  <dcterms:created xsi:type="dcterms:W3CDTF">2025-01-06T17:47:00Z</dcterms:created>
  <dcterms:modified xsi:type="dcterms:W3CDTF">2025-01-06T17:47:00Z</dcterms:modified>
</cp:coreProperties>
</file>